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附件2:</w:t>
      </w:r>
    </w:p>
    <w:p>
      <w:pPr>
        <w:widowControl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青岛工学院2024年普通专升本自荐生专业测试具体测试流程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山东省教育厅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山东省人民政府征兵办公室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山东省退役军人事务厅关于做好2024年普通高等教育专科升本科考试招生工作的通知》（鲁教学函〔2023〕26号）文件精神，制定本方案。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测试时间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测试时间为202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日，具体科目测试时间详见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二、测试流程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本测试采用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超星学习通考试系统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线上测试，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测试前考生应按照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《青岛工学院202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年普通专升本自荐考生专业测试考生须知及注意事项》</w:t>
      </w:r>
      <w:r>
        <w:rPr>
          <w:rFonts w:hint="eastAsia" w:ascii="仿宋_GB2312" w:hAnsi="仿宋_GB2312" w:eastAsia="仿宋_GB2312" w:cs="仿宋_GB2312"/>
          <w:sz w:val="32"/>
          <w:szCs w:val="32"/>
        </w:rPr>
        <w:t>(附件3)要求进行考前准备并遵守相关规则。考生需提前准备好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两部智能手机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，其中一部智能手机用于测试时使用，需下载安装调试“学习通”软件，具体操作流程及要求见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</w:rPr>
        <w:t>；另一部手机用于提前安装调试“腾讯会议”软件，用于测试监考使用，具体操作流程及要求见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附件5</w:t>
      </w:r>
      <w:r>
        <w:rPr>
          <w:rFonts w:hint="eastAsia" w:ascii="仿宋_GB2312" w:hAnsi="仿宋_GB2312" w:eastAsia="仿宋_GB2312" w:cs="仿宋_GB2312"/>
          <w:sz w:val="32"/>
          <w:szCs w:val="32"/>
        </w:rPr>
        <w:t>，腾讯会议号及密码会在测试之前公布，并通过短信方式提醒各位考生，请各位考生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8点30之后再按照流程正式登录超星学习通。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三、模拟测试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模拟测试时间：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月2日12:30-1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0，发放测试试卷，考生试做，熟悉流程。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腾讯会议号测试前通过短信方式发送。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四、其他注意事项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为避免考生在测试过程中突发意外情况不能及时处理，请各位考生于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日之前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扫描下方二维码，填报测试地点和紧急联系人信息（我处将严格保密）。</w:t>
      </w:r>
    </w:p>
    <w:p>
      <w:pPr>
        <w:widowControl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752600" cy="1714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 青岛工学院教务处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2E873"/>
    <w:multiLevelType w:val="singleLevel"/>
    <w:tmpl w:val="4702E8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OWQxODkwMTIxYjY4NzY3ZmVmZDUxZWM3MzBiZjYifQ=="/>
  </w:docVars>
  <w:rsids>
    <w:rsidRoot w:val="00000000"/>
    <w:rsid w:val="10B362E0"/>
    <w:rsid w:val="145D0440"/>
    <w:rsid w:val="319745AD"/>
    <w:rsid w:val="338B1E10"/>
    <w:rsid w:val="443E41BB"/>
    <w:rsid w:val="6F5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2024-02-05T02:44:00Z</dcterms:created>
  <dc:creator>hmk</dc:creator>
  <cp:lastModifiedBy>WPS_1645377515</cp:lastModifiedBy>
  <dcterms:modified xsi:type="dcterms:W3CDTF">2024-02-05T09:42:02Z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B50EF8D47E3F40728AB07BC5478709DB_12</vt:lpwstr>
  </property>
</Properties>
</file>